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5930"/>
        <w:gridCol w:w="3142"/>
      </w:tblGrid>
      <w:tr w:rsidR="00C24EF3" w:rsidRPr="00B325A5" w:rsidTr="00B325A5">
        <w:tc>
          <w:tcPr>
            <w:tcW w:w="1276" w:type="dxa"/>
          </w:tcPr>
          <w:p w:rsidR="00C24EF3" w:rsidRPr="00B325A5" w:rsidRDefault="00B323FB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30" w:type="dxa"/>
          </w:tcPr>
          <w:p w:rsidR="00C24EF3" w:rsidRPr="00B325A5" w:rsidRDefault="00B323FB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823833" w:rsidRPr="00B325A5" w:rsidTr="005E7DD6">
        <w:tc>
          <w:tcPr>
            <w:tcW w:w="1276" w:type="dxa"/>
          </w:tcPr>
          <w:p w:rsidR="00823833" w:rsidRPr="00B325A5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</w:tcPr>
          <w:p w:rsidR="00823833" w:rsidRPr="00B325A5" w:rsidRDefault="00823833" w:rsidP="00823833">
            <w:pPr>
              <w:spacing w:after="160" w:line="259" w:lineRule="auto"/>
              <w:ind w:firstLine="708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823833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Блок «Субъект РФ»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156FE0" w:rsidRPr="00156FE0">
              <w:rPr>
                <w:rStyle w:val="a4"/>
                <w:rFonts w:ascii="Times New Roman" w:hAnsi="Times New Roman"/>
                <w:sz w:val="28"/>
                <w:szCs w:val="28"/>
                <w:highlight w:val="yellow"/>
              </w:rPr>
              <w:t>Ульяновская область</w:t>
            </w: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B325A5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30" w:type="dxa"/>
          </w:tcPr>
          <w:p w:rsidR="00C24EF3" w:rsidRPr="00B325A5" w:rsidRDefault="00C24EF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Посевные площади (перечень культур, минимум составить ТОП-5, особенности с\х)</w:t>
            </w:r>
          </w:p>
        </w:tc>
        <w:tc>
          <w:tcPr>
            <w:tcW w:w="3142" w:type="dxa"/>
          </w:tcPr>
          <w:p w:rsidR="00C24EF3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Pr="00B325A5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B325A5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30" w:type="dxa"/>
          </w:tcPr>
          <w:p w:rsidR="00C24EF3" w:rsidRDefault="00C24EF3" w:rsidP="00823833">
            <w:pPr>
              <w:spacing w:after="160" w:line="259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Перерабатываемые культуры, возможно выделить отдельно. Некоторы</w:t>
            </w:r>
            <w:r w:rsidR="00823833">
              <w:rPr>
                <w:rStyle w:val="a4"/>
                <w:rFonts w:ascii="Times New Roman" w:hAnsi="Times New Roman"/>
                <w:sz w:val="28"/>
                <w:szCs w:val="28"/>
              </w:rPr>
              <w:t xml:space="preserve">е регионы не обладают площадями, но, 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при этом активно пере</w:t>
            </w:r>
            <w:r w:rsidR="00823833">
              <w:rPr>
                <w:rStyle w:val="a4"/>
                <w:rFonts w:ascii="Times New Roman" w:hAnsi="Times New Roman"/>
                <w:sz w:val="28"/>
                <w:szCs w:val="28"/>
              </w:rPr>
              <w:t>рабатывают продукцию, для которой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может быть использован фотосепаратор.</w:t>
            </w:r>
          </w:p>
          <w:p w:rsidR="00823833" w:rsidRDefault="00823833" w:rsidP="00823833">
            <w:pPr>
              <w:spacing w:after="160" w:line="259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823833">
            <w:pPr>
              <w:spacing w:after="160" w:line="259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Pr="00B325A5" w:rsidRDefault="00823833" w:rsidP="00823833">
            <w:pPr>
              <w:spacing w:after="160" w:line="259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B325A5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30" w:type="dxa"/>
          </w:tcPr>
          <w:p w:rsidR="00C24EF3" w:rsidRDefault="00C24EF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ВВП и торговля продукцией </w:t>
            </w:r>
            <w:r w:rsidR="007044E5" w:rsidRPr="00B325A5">
              <w:rPr>
                <w:rStyle w:val="a4"/>
                <w:rFonts w:ascii="Times New Roman" w:hAnsi="Times New Roman"/>
                <w:sz w:val="28"/>
                <w:szCs w:val="28"/>
              </w:rPr>
              <w:t>сельхоз назначения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(</w:t>
            </w:r>
            <w:r w:rsidRPr="00823833">
              <w:rPr>
                <w:rStyle w:val="a4"/>
                <w:rFonts w:ascii="Times New Roman" w:hAnsi="Times New Roman"/>
                <w:color w:val="FF0000"/>
                <w:sz w:val="28"/>
                <w:szCs w:val="28"/>
                <w:u w:val="single"/>
              </w:rPr>
              <w:t>весьма показательно при анализе потенциального сбыта фотосепараторов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, как правило</w:t>
            </w:r>
            <w:r w:rsidR="00823833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это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открытая информация</w:t>
            </w:r>
            <w:r w:rsidR="00823833">
              <w:rPr>
                <w:rStyle w:val="a4"/>
                <w:rFonts w:ascii="Times New Roman" w:hAnsi="Times New Roman"/>
                <w:sz w:val="28"/>
                <w:szCs w:val="28"/>
              </w:rPr>
              <w:t>, можно найти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в официальных источниках</w:t>
            </w:r>
            <w:r w:rsidR="00823833">
              <w:rPr>
                <w:rStyle w:val="a4"/>
                <w:rFonts w:ascii="Times New Roman" w:hAnsi="Times New Roman"/>
                <w:sz w:val="28"/>
                <w:szCs w:val="28"/>
              </w:rPr>
              <w:t>, интернете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)</w:t>
            </w:r>
          </w:p>
          <w:p w:rsidR="00823833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Pr="00B325A5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B325A5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30" w:type="dxa"/>
          </w:tcPr>
          <w:p w:rsidR="00C24EF3" w:rsidRDefault="00C24EF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Топ – 5 предприятий </w:t>
            </w:r>
            <w:r w:rsidR="007044E5" w:rsidRPr="00B325A5">
              <w:rPr>
                <w:rStyle w:val="a4"/>
                <w:rFonts w:ascii="Times New Roman" w:hAnsi="Times New Roman"/>
                <w:sz w:val="28"/>
                <w:szCs w:val="28"/>
              </w:rPr>
              <w:t>сельхоз отрасли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(агрохолдинги, встречаются ТНК)</w:t>
            </w:r>
          </w:p>
          <w:p w:rsidR="00823833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Pr="00B325A5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B325A5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930" w:type="dxa"/>
          </w:tcPr>
          <w:p w:rsidR="00C24EF3" w:rsidRDefault="00C24EF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События/выставки, которые относятся к </w:t>
            </w:r>
            <w:r w:rsidR="007044E5" w:rsidRPr="00B325A5">
              <w:rPr>
                <w:rStyle w:val="a4"/>
                <w:rFonts w:ascii="Times New Roman" w:hAnsi="Times New Roman"/>
                <w:sz w:val="28"/>
                <w:szCs w:val="28"/>
              </w:rPr>
              <w:t>сельхоз направлению</w:t>
            </w: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или смежным направлениям, на которых возможно знакомство с клиентами или дилерами.</w:t>
            </w:r>
          </w:p>
          <w:p w:rsidR="00823833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Pr="00B325A5" w:rsidRDefault="0082383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B325A5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930" w:type="dxa"/>
          </w:tcPr>
          <w:p w:rsidR="00C24EF3" w:rsidRDefault="00C24EF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Выявление компаний потенциальных партнеров (покупатели), потенциальных дилеров. Работа с целевыми списками – продумать поиск клиентов – как его вести?</w:t>
            </w:r>
          </w:p>
          <w:p w:rsidR="00823833" w:rsidRDefault="0082383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Default="0082383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823833" w:rsidRPr="00B325A5" w:rsidRDefault="00823833" w:rsidP="00823833">
            <w:pPr>
              <w:spacing w:after="160" w:line="259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823833" w:rsidRPr="00B325A5" w:rsidTr="00765392">
        <w:tc>
          <w:tcPr>
            <w:tcW w:w="1276" w:type="dxa"/>
          </w:tcPr>
          <w:p w:rsidR="00823833" w:rsidRPr="00B325A5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9072" w:type="dxa"/>
            <w:gridSpan w:val="2"/>
          </w:tcPr>
          <w:p w:rsidR="00823833" w:rsidRPr="00B325A5" w:rsidRDefault="00823833" w:rsidP="00823833">
            <w:pPr>
              <w:spacing w:after="160" w:line="259" w:lineRule="auto"/>
              <w:ind w:firstLine="708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823833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Блок «Конкуренты»</w:t>
            </w: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0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>Кто из конкурентов представлен? Наименование локальных дилеров или производителей.</w:t>
            </w: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C24EF3" w:rsidRPr="00B325A5" w:rsidTr="00B325A5">
        <w:tc>
          <w:tcPr>
            <w:tcW w:w="1276" w:type="dxa"/>
          </w:tcPr>
          <w:p w:rsidR="00C24EF3" w:rsidRPr="00B325A5" w:rsidRDefault="0082383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30" w:type="dxa"/>
          </w:tcPr>
          <w:p w:rsidR="00C24EF3" w:rsidRPr="00B325A5" w:rsidRDefault="00B323FB" w:rsidP="00B325A5">
            <w:pPr>
              <w:spacing w:after="160" w:line="259" w:lineRule="auto"/>
              <w:ind w:firstLine="708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325A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Сделать предварительную оценку </w:t>
            </w:r>
            <w:r w:rsidR="00B325A5" w:rsidRPr="00B325A5">
              <w:rPr>
                <w:rStyle w:val="a4"/>
                <w:rFonts w:ascii="Times New Roman" w:hAnsi="Times New Roman"/>
                <w:sz w:val="28"/>
                <w:szCs w:val="28"/>
              </w:rPr>
              <w:t>конкурентов, дать краткую характеристику.</w:t>
            </w:r>
          </w:p>
        </w:tc>
        <w:tc>
          <w:tcPr>
            <w:tcW w:w="3142" w:type="dxa"/>
          </w:tcPr>
          <w:p w:rsidR="00C24EF3" w:rsidRPr="00B325A5" w:rsidRDefault="00C24EF3" w:rsidP="00B325A5">
            <w:pPr>
              <w:spacing w:after="160" w:line="259" w:lineRule="auto"/>
              <w:ind w:firstLine="708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A25" w:rsidRPr="00B325A5" w:rsidRDefault="00685A25" w:rsidP="00B325A5">
      <w:pPr>
        <w:ind w:firstLine="708"/>
        <w:rPr>
          <w:rStyle w:val="a4"/>
          <w:rFonts w:ascii="Times New Roman" w:hAnsi="Times New Roman"/>
          <w:sz w:val="28"/>
          <w:szCs w:val="28"/>
        </w:rPr>
      </w:pPr>
    </w:p>
    <w:p w:rsidR="007044E5" w:rsidRDefault="007044E5" w:rsidP="00B325A5">
      <w:pPr>
        <w:ind w:firstLine="708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325A5" w:rsidRPr="00B325A5" w:rsidRDefault="00B325A5" w:rsidP="00B325A5">
      <w:pPr>
        <w:ind w:firstLine="708"/>
        <w:jc w:val="center"/>
        <w:rPr>
          <w:rStyle w:val="a4"/>
          <w:rFonts w:ascii="Times New Roman" w:hAnsi="Times New Roman"/>
          <w:sz w:val="28"/>
          <w:szCs w:val="28"/>
        </w:rPr>
      </w:pPr>
      <w:r w:rsidRPr="00B325A5">
        <w:rPr>
          <w:rStyle w:val="a4"/>
          <w:rFonts w:ascii="Times New Roman" w:hAnsi="Times New Roman"/>
          <w:sz w:val="28"/>
          <w:szCs w:val="28"/>
        </w:rPr>
        <w:t>3. Аналитическая часть</w:t>
      </w:r>
    </w:p>
    <w:p w:rsidR="00B325A5" w:rsidRPr="00A74A7D" w:rsidRDefault="00B325A5" w:rsidP="00A74A7D">
      <w:pPr>
        <w:ind w:firstLine="708"/>
        <w:rPr>
          <w:rFonts w:ascii="Times New Roman" w:hAnsi="Times New Roman"/>
          <w:b/>
          <w:sz w:val="38"/>
          <w:szCs w:val="38"/>
        </w:rPr>
      </w:pPr>
      <w:r w:rsidRPr="008711BE">
        <w:rPr>
          <w:rStyle w:val="a4"/>
          <w:rFonts w:ascii="Times New Roman" w:hAnsi="Times New Roman"/>
          <w:sz w:val="28"/>
          <w:szCs w:val="28"/>
        </w:rPr>
        <w:t xml:space="preserve">Рассчитайте окупаемость ФЭС на </w:t>
      </w:r>
      <w:r w:rsidR="00823833">
        <w:rPr>
          <w:rStyle w:val="a4"/>
          <w:rFonts w:ascii="Times New Roman" w:hAnsi="Times New Roman"/>
          <w:sz w:val="28"/>
          <w:szCs w:val="28"/>
        </w:rPr>
        <w:t>примере 1го мукомольного предприятия</w:t>
      </w:r>
      <w:r w:rsidRPr="008711BE">
        <w:rPr>
          <w:rStyle w:val="a4"/>
          <w:rFonts w:ascii="Times New Roman" w:hAnsi="Times New Roman"/>
          <w:sz w:val="28"/>
          <w:szCs w:val="28"/>
        </w:rPr>
        <w:t xml:space="preserve">, исходя из следующих данных: общая стоимость ФЭС с учетом расходов на подготовку, установку и эксплуатацию 5 млн руб. Увеличение выхода муки высшего сорта </w:t>
      </w:r>
      <w:r w:rsidRPr="00823833">
        <w:rPr>
          <w:rStyle w:val="a4"/>
          <w:rFonts w:ascii="Times New Roman" w:hAnsi="Times New Roman"/>
          <w:sz w:val="28"/>
          <w:szCs w:val="28"/>
          <w:u w:val="single"/>
        </w:rPr>
        <w:t>за счет других сортов</w:t>
      </w:r>
      <w:r w:rsidRPr="008711BE">
        <w:rPr>
          <w:rStyle w:val="a4"/>
          <w:rFonts w:ascii="Times New Roman" w:hAnsi="Times New Roman"/>
          <w:sz w:val="28"/>
          <w:szCs w:val="28"/>
        </w:rPr>
        <w:t xml:space="preserve"> муки 5%. Текущие оптовые цены на муку, а </w:t>
      </w:r>
      <w:r w:rsidR="007044E5" w:rsidRPr="008711BE">
        <w:rPr>
          <w:rStyle w:val="a4"/>
          <w:rFonts w:ascii="Times New Roman" w:hAnsi="Times New Roman"/>
          <w:sz w:val="28"/>
          <w:szCs w:val="28"/>
        </w:rPr>
        <w:t>также</w:t>
      </w:r>
      <w:r w:rsidRPr="008711BE">
        <w:rPr>
          <w:rStyle w:val="a4"/>
          <w:rFonts w:ascii="Times New Roman" w:hAnsi="Times New Roman"/>
          <w:sz w:val="28"/>
          <w:szCs w:val="28"/>
        </w:rPr>
        <w:t xml:space="preserve"> стандартные пропорции выхода сортов муки на мукомольном предприятии найти самостоятельно</w:t>
      </w:r>
      <w:r w:rsidR="00823833">
        <w:rPr>
          <w:rStyle w:val="a4"/>
          <w:rFonts w:ascii="Times New Roman" w:hAnsi="Times New Roman"/>
          <w:sz w:val="28"/>
          <w:szCs w:val="28"/>
        </w:rPr>
        <w:t xml:space="preserve"> (сайт компании, на ком </w:t>
      </w:r>
      <w:r w:rsidR="00A74A7D">
        <w:rPr>
          <w:rStyle w:val="a4"/>
          <w:rFonts w:ascii="Times New Roman" w:hAnsi="Times New Roman"/>
          <w:sz w:val="28"/>
          <w:szCs w:val="28"/>
        </w:rPr>
        <w:t>рассчитывается</w:t>
      </w:r>
      <w:r w:rsidR="00823833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A74A7D">
        <w:rPr>
          <w:rStyle w:val="a4"/>
          <w:rFonts w:ascii="Times New Roman" w:hAnsi="Times New Roman"/>
          <w:sz w:val="28"/>
          <w:szCs w:val="28"/>
        </w:rPr>
        <w:t>пример, справочники в Интернете и прочее</w:t>
      </w:r>
      <w:r w:rsidR="00823833">
        <w:rPr>
          <w:rStyle w:val="a4"/>
          <w:rFonts w:ascii="Times New Roman" w:hAnsi="Times New Roman"/>
          <w:sz w:val="28"/>
          <w:szCs w:val="28"/>
        </w:rPr>
        <w:t>)</w:t>
      </w:r>
      <w:r w:rsidRPr="008711BE">
        <w:rPr>
          <w:rStyle w:val="a4"/>
          <w:rFonts w:ascii="Times New Roman" w:hAnsi="Times New Roman"/>
          <w:sz w:val="28"/>
          <w:szCs w:val="28"/>
        </w:rPr>
        <w:t xml:space="preserve">. Производительность мукомольных заводов выяснить </w:t>
      </w:r>
      <w:r w:rsidR="007044E5" w:rsidRPr="008711BE">
        <w:rPr>
          <w:rStyle w:val="a4"/>
          <w:rFonts w:ascii="Times New Roman" w:hAnsi="Times New Roman"/>
          <w:sz w:val="28"/>
          <w:szCs w:val="28"/>
        </w:rPr>
        <w:t>самостоятельно</w:t>
      </w:r>
      <w:r w:rsidRPr="008711BE">
        <w:rPr>
          <w:rStyle w:val="a4"/>
          <w:rFonts w:ascii="Times New Roman" w:hAnsi="Times New Roman"/>
          <w:sz w:val="28"/>
          <w:szCs w:val="28"/>
        </w:rPr>
        <w:t>, в ходе общения с потенциальными клиентами</w:t>
      </w:r>
      <w:r>
        <w:rPr>
          <w:rStyle w:val="a4"/>
          <w:rFonts w:ascii="Times New Roman" w:hAnsi="Times New Roman"/>
          <w:sz w:val="28"/>
          <w:szCs w:val="28"/>
        </w:rPr>
        <w:t xml:space="preserve"> или используя Интернет</w:t>
      </w:r>
      <w:r w:rsidRPr="008711BE">
        <w:rPr>
          <w:rStyle w:val="a4"/>
          <w:rFonts w:ascii="Times New Roman" w:hAnsi="Times New Roman"/>
          <w:sz w:val="28"/>
          <w:szCs w:val="28"/>
        </w:rPr>
        <w:t>. Если выяснить данный параметр не получится, то сделать расчет исходя из переработки 100 тонн пшеницы в сутки</w:t>
      </w:r>
      <w:r w:rsidR="006F4030">
        <w:rPr>
          <w:rStyle w:val="a4"/>
          <w:rFonts w:ascii="Times New Roman" w:hAnsi="Times New Roman"/>
          <w:sz w:val="28"/>
          <w:szCs w:val="28"/>
        </w:rPr>
        <w:t xml:space="preserve">. Решение данной задачи сделать в </w:t>
      </w:r>
      <w:r w:rsidR="006F4030">
        <w:rPr>
          <w:rStyle w:val="a4"/>
          <w:rFonts w:ascii="Times New Roman" w:hAnsi="Times New Roman"/>
          <w:sz w:val="28"/>
          <w:szCs w:val="28"/>
          <w:lang w:val="en-US"/>
        </w:rPr>
        <w:t>Excel</w:t>
      </w:r>
      <w:r w:rsidR="00A74A7D">
        <w:rPr>
          <w:rStyle w:val="a4"/>
          <w:rFonts w:ascii="Times New Roman" w:hAnsi="Times New Roman"/>
          <w:sz w:val="28"/>
          <w:szCs w:val="28"/>
        </w:rPr>
        <w:t xml:space="preserve"> или </w:t>
      </w:r>
      <w:r w:rsidR="00A74A7D">
        <w:rPr>
          <w:rStyle w:val="a4"/>
          <w:rFonts w:ascii="Times New Roman" w:hAnsi="Times New Roman"/>
          <w:sz w:val="28"/>
          <w:szCs w:val="28"/>
          <w:lang w:val="en-US"/>
        </w:rPr>
        <w:t>PowerPoint</w:t>
      </w:r>
      <w:r w:rsidR="00A74A7D">
        <w:rPr>
          <w:rStyle w:val="a4"/>
          <w:rFonts w:ascii="Times New Roman" w:hAnsi="Times New Roman"/>
          <w:sz w:val="28"/>
          <w:szCs w:val="28"/>
        </w:rPr>
        <w:t>.</w:t>
      </w:r>
      <w:r w:rsidR="00A74A7D">
        <w:rPr>
          <w:rStyle w:val="a4"/>
          <w:rFonts w:ascii="Times New Roman" w:hAnsi="Times New Roman"/>
          <w:sz w:val="28"/>
          <w:szCs w:val="28"/>
        </w:rPr>
        <w:br/>
      </w:r>
      <w:r w:rsidR="00A74A7D">
        <w:rPr>
          <w:rStyle w:val="a4"/>
          <w:rFonts w:ascii="Times New Roman" w:hAnsi="Times New Roman"/>
          <w:sz w:val="28"/>
          <w:szCs w:val="28"/>
        </w:rPr>
        <w:br/>
      </w:r>
      <w:r w:rsidR="00A74A7D" w:rsidRPr="00A74A7D">
        <w:rPr>
          <w:rStyle w:val="a4"/>
          <w:rFonts w:ascii="Times New Roman" w:hAnsi="Times New Roman"/>
          <w:b/>
          <w:sz w:val="38"/>
          <w:szCs w:val="38"/>
        </w:rPr>
        <w:t xml:space="preserve">На выполнение всего задание даётся </w:t>
      </w:r>
      <w:r w:rsidR="00077EFB">
        <w:rPr>
          <w:rStyle w:val="a4"/>
          <w:rFonts w:ascii="Times New Roman" w:hAnsi="Times New Roman"/>
          <w:b/>
          <w:sz w:val="38"/>
          <w:szCs w:val="38"/>
        </w:rPr>
        <w:t>2</w:t>
      </w:r>
      <w:bookmarkStart w:id="0" w:name="_GoBack"/>
      <w:bookmarkEnd w:id="0"/>
      <w:r w:rsidR="00A74A7D" w:rsidRPr="00A74A7D">
        <w:rPr>
          <w:rStyle w:val="a4"/>
          <w:rFonts w:ascii="Times New Roman" w:hAnsi="Times New Roman"/>
          <w:b/>
          <w:sz w:val="38"/>
          <w:szCs w:val="38"/>
        </w:rPr>
        <w:t xml:space="preserve"> рабочих дня!</w:t>
      </w:r>
    </w:p>
    <w:sectPr w:rsidR="00B325A5" w:rsidRPr="00A7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F3"/>
    <w:rsid w:val="00077EFB"/>
    <w:rsid w:val="00156FE0"/>
    <w:rsid w:val="00685A25"/>
    <w:rsid w:val="006F4030"/>
    <w:rsid w:val="007044E5"/>
    <w:rsid w:val="00823833"/>
    <w:rsid w:val="00A74A7D"/>
    <w:rsid w:val="00B323FB"/>
    <w:rsid w:val="00B325A5"/>
    <w:rsid w:val="00C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2BBA"/>
  <w15:chartTrackingRefBased/>
  <w15:docId w15:val="{9AA614F6-B783-4A21-8742-5648007C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иСорт"/>
    <w:basedOn w:val="a0"/>
    <w:rsid w:val="00B325A5"/>
    <w:rPr>
      <w:rFonts w:ascii="Myriad Pro" w:hAnsi="Myriad Pro" w:hint="default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0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Владислав</dc:creator>
  <cp:keywords/>
  <dc:description/>
  <cp:lastModifiedBy>Ельцов Никита</cp:lastModifiedBy>
  <cp:revision>6</cp:revision>
  <cp:lastPrinted>2020-01-13T03:05:00Z</cp:lastPrinted>
  <dcterms:created xsi:type="dcterms:W3CDTF">2019-12-26T10:12:00Z</dcterms:created>
  <dcterms:modified xsi:type="dcterms:W3CDTF">2020-11-26T05:15:00Z</dcterms:modified>
</cp:coreProperties>
</file>